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14" w:type="dxa"/>
        <w:tblInd w:w="-459" w:type="dxa"/>
        <w:tblLayout w:type="fixed"/>
        <w:tblLook w:val="04A0"/>
      </w:tblPr>
      <w:tblGrid>
        <w:gridCol w:w="620"/>
        <w:gridCol w:w="3491"/>
        <w:gridCol w:w="2693"/>
        <w:gridCol w:w="1417"/>
        <w:gridCol w:w="2836"/>
        <w:gridCol w:w="142"/>
        <w:gridCol w:w="818"/>
        <w:gridCol w:w="174"/>
        <w:gridCol w:w="1283"/>
        <w:gridCol w:w="134"/>
        <w:gridCol w:w="826"/>
        <w:gridCol w:w="1380"/>
      </w:tblGrid>
      <w:tr w:rsidR="00D51F7F" w:rsidRPr="00D51F7F" w:rsidTr="0066614B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286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RANGE!A1:I52"/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bookmarkEnd w:id="0"/>
            <w:r w:rsidR="002863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CF265C" w:rsidRDefault="00D51F7F" w:rsidP="00CF26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CF265C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проекту </w:t>
            </w:r>
            <w:r w:rsidR="00302BE5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</w:t>
            </w:r>
            <w:r w:rsidR="00CF265C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Думы города Шахты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CF265C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города Шахты на 20</w:t>
            </w:r>
            <w:r w:rsidR="00E07C57"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CF26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D51F7F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1C7EB3" w:rsidRDefault="00D51F7F" w:rsidP="00E0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на плановый период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202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51F7F" w:rsidRPr="0066614B" w:rsidTr="0097222A">
        <w:trPr>
          <w:trHeight w:val="37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661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F7F" w:rsidRPr="0066614B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2218C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218C" w:rsidRPr="001C7EB3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И РАСХОДЫ</w:t>
            </w:r>
          </w:p>
        </w:tc>
      </w:tr>
      <w:tr w:rsidR="0022218C" w:rsidRPr="00D51F7F" w:rsidTr="0097222A">
        <w:trPr>
          <w:trHeight w:val="860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666" w:rsidRDefault="0022218C" w:rsidP="00222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города Шахты за счет субвенций для финансового обеспечения расходных обязательств, возникающих при выполнении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государственных полномочий Российской Федерации, Ростовской области, переданных для осуществления</w:t>
            </w:r>
          </w:p>
          <w:p w:rsidR="0022218C" w:rsidRPr="001C7EB3" w:rsidRDefault="0022218C" w:rsidP="00E0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установленном порядке, и иных обязательств за счет с</w:t>
            </w:r>
            <w:r w:rsidR="001676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редств областного бюджета на 20</w:t>
            </w:r>
            <w:r w:rsidR="00E07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BE0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A93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1C7EB3" w:rsidRPr="00D51F7F" w:rsidTr="0097222A">
        <w:trPr>
          <w:trHeight w:val="375"/>
        </w:trPr>
        <w:tc>
          <w:tcPr>
            <w:tcW w:w="158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EB3" w:rsidRPr="001C7EB3" w:rsidRDefault="001C7EB3" w:rsidP="001C7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7E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D51F7F" w:rsidRPr="00D51F7F" w:rsidTr="00A961C8">
        <w:trPr>
          <w:trHeight w:val="31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 </w:t>
            </w:r>
          </w:p>
        </w:tc>
        <w:tc>
          <w:tcPr>
            <w:tcW w:w="7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D51F7F" w:rsidRPr="00D51F7F" w:rsidTr="00A961C8">
        <w:trPr>
          <w:trHeight w:val="37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7EB3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доходов </w:t>
            </w:r>
          </w:p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субвенций из областного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расходов за счет субвенций из областного    бюджета </w:t>
            </w:r>
          </w:p>
        </w:tc>
        <w:tc>
          <w:tcPr>
            <w:tcW w:w="32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D51F7F" w:rsidRPr="00D51F7F" w:rsidTr="0097222A">
        <w:trPr>
          <w:trHeight w:val="53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РЗ|</w:t>
            </w:r>
            <w:proofErr w:type="gramStart"/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ЦСР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F7F" w:rsidRPr="00D51F7F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1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7F" w:rsidRPr="00D51F7F" w:rsidRDefault="00D51F7F" w:rsidP="00D51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2D34" w:rsidRPr="009B2D34" w:rsidRDefault="009B2D34" w:rsidP="004D1291">
      <w:pPr>
        <w:spacing w:after="0" w:line="240" w:lineRule="auto"/>
        <w:rPr>
          <w:sz w:val="2"/>
          <w:szCs w:val="2"/>
        </w:rPr>
      </w:pPr>
    </w:p>
    <w:tbl>
      <w:tblPr>
        <w:tblW w:w="15838" w:type="dxa"/>
        <w:tblInd w:w="-459" w:type="dxa"/>
        <w:tblLook w:val="04A0"/>
      </w:tblPr>
      <w:tblGrid>
        <w:gridCol w:w="620"/>
        <w:gridCol w:w="3491"/>
        <w:gridCol w:w="2693"/>
        <w:gridCol w:w="1417"/>
        <w:gridCol w:w="2978"/>
        <w:gridCol w:w="992"/>
        <w:gridCol w:w="1457"/>
        <w:gridCol w:w="810"/>
        <w:gridCol w:w="1380"/>
      </w:tblGrid>
      <w:tr w:rsidR="00D51F7F" w:rsidRPr="00223FCD" w:rsidTr="0010715C">
        <w:trPr>
          <w:trHeight w:val="8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D51F7F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F7F" w:rsidRPr="00223FCD" w:rsidRDefault="001C7EB3" w:rsidP="00D5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6614B" w:rsidRPr="00223FCD" w:rsidTr="0010715C">
        <w:trPr>
          <w:trHeight w:val="73"/>
        </w:trPr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6614B" w:rsidRPr="00223FCD" w:rsidRDefault="00FD52E1" w:rsidP="0066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2 02 35250 04 0000 150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251 104,0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0400052500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251 104,0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12 042,4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992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  <w:p w:rsidR="003567D0" w:rsidRPr="00223FCD" w:rsidRDefault="003567D0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12 042,4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2 02 35260 04 0000 150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1 866,9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 пособия  при передаче ребенка на воспитание в семью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0240052600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1 866,9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0600072400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61 040,0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2 02 35270 04 0000 150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1 268,1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пособия беременной жене военнослужащего,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0400052700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1 268,1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2 02 30013 04 0000 150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2 838,1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2 838,1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2 02 30022 04 0000 150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419 780,6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419 780,6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компенсации родительской платы за присмотр и уход за детьми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0240072180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38 835,2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медицинских организациях, подведомственных органу исполнительной власти Ростовской области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охраны здоровья)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68 978,9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организациях, подведомственных органу исполнительной власти Ростовской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области в сфере охраны здоровья)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0140072430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68 978,9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81 112,9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81 112,9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181 468,9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0400072050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181 468,9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23 685,3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0400072150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23 685,3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</w:t>
            </w: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21 516,2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социальной поддержки детей первого-второго года жизни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малоимущих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040Р172160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21 516,2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1 719,8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1 719,8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68 142,4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социального обслуживания и социальной защиты населения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A004A4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0705 </w:t>
            </w:r>
            <w:r w:rsidR="0028634D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1004 1006  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68 142,4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0400072120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35 145,5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0400072080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35 145,5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6 757,1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0240072040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762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6 757,1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26 510,6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26 510,6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1700072390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бюджетам городских округов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0240072220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  <w:p w:rsidR="00223FCD" w:rsidRPr="00223FCD" w:rsidRDefault="00223FC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2 02 35084 04 0000 150</w:t>
            </w:r>
          </w:p>
          <w:p w:rsidR="00223FC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223FCD" w:rsidRPr="00223FCD" w:rsidRDefault="00D53B69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87 308,2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040Р172440 040Р150840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240            320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87 308,2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oBack" w:colFirst="6" w:colLast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исключением расходов на содержание зданий и оплату коммунальных услуг)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1 053 672,7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учебных пособий, средств обучения, игр, игрушек (за исключением расходов на содержание зданий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оплату коммунальных услуг)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0701 0702  0703</w:t>
            </w:r>
          </w:p>
        </w:tc>
        <w:tc>
          <w:tcPr>
            <w:tcW w:w="1457" w:type="dxa"/>
            <w:shd w:val="clear" w:color="000000" w:fill="FFFFFF"/>
          </w:tcPr>
          <w:p w:rsidR="0028634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0210072460</w:t>
            </w:r>
          </w:p>
          <w:p w:rsidR="007627E8" w:rsidRPr="00223FC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0220072460</w:t>
            </w:r>
          </w:p>
        </w:tc>
        <w:tc>
          <w:tcPr>
            <w:tcW w:w="810" w:type="dxa"/>
            <w:shd w:val="clear" w:color="auto" w:fill="auto"/>
          </w:tcPr>
          <w:p w:rsidR="0028634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  <w:p w:rsidR="007627E8" w:rsidRPr="00223FCD" w:rsidRDefault="007627E8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1 053 672,7</w:t>
            </w:r>
          </w:p>
        </w:tc>
      </w:tr>
      <w:bookmarkEnd w:id="1"/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2 02 35380 04 0000 150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122 404,3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0400053800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122 404,3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91" w:type="dxa"/>
            <w:shd w:val="clear" w:color="auto" w:fill="auto"/>
          </w:tcPr>
          <w:p w:rsidR="0028634D" w:rsidRPr="00D53B69" w:rsidRDefault="0028634D" w:rsidP="00A5723D">
            <w:pPr>
              <w:ind w:hanging="1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Областного закона от 22 октября 2004 года №165-ЗС «О социальной поддержке детства в Ростовской области»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66 727,9</w:t>
            </w:r>
          </w:p>
        </w:tc>
        <w:tc>
          <w:tcPr>
            <w:tcW w:w="2978" w:type="dxa"/>
            <w:shd w:val="clear" w:color="auto" w:fill="auto"/>
          </w:tcPr>
          <w:p w:rsidR="0028634D" w:rsidRPr="00D53B69" w:rsidRDefault="0028634D" w:rsidP="00A5723D">
            <w:pPr>
              <w:ind w:hanging="10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0240072420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66 727,9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124 882,5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</w:t>
            </w:r>
            <w:r w:rsidR="00D53B69"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53B69" w:rsidRPr="00D53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0400072260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124 882,5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2 02 30024 04 0000 150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 мер социальной поддержки малоимущих семей, имеющих детей и проживающих на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040Р172210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26 001,7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2 02 35220 04 0000 150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13 195,8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0400052200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13 195,8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23FC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2 02 35137 04 0000 150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8 573,7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0400051370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8 573,7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выплате инвалидам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2 02 35280 04 0000 150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Выплата инвалидам компенсации страховых премий по договору обязательного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страхования гражданской ответственности владельцев транспортных средств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0500052800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1700051200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2 02 35573 04 0000 150 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40 427,4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и осуществление ежемесячной выплаты в связи с рождением (усыновлением) первого ребенка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040Р155730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320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40 427,4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2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отдельных государственных полномочий по предоставлению мер социальной поддержки по обеспечению жильем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</w:t>
            </w:r>
            <w:proofErr w:type="gramEnd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необходимых документов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2 02 35176 04 0000 150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государственных  полномочий по предоставлению мер социальной поддержки по обеспечению жильем инвалидов и семей, </w:t>
            </w: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1006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0600051760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8634D" w:rsidRPr="00223FCD" w:rsidTr="0010715C">
        <w:trPr>
          <w:trHeight w:val="73"/>
        </w:trPr>
        <w:tc>
          <w:tcPr>
            <w:tcW w:w="62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91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2 852 940,7</w:t>
            </w:r>
          </w:p>
        </w:tc>
        <w:tc>
          <w:tcPr>
            <w:tcW w:w="2978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shd w:val="clear" w:color="auto" w:fill="auto"/>
          </w:tcPr>
          <w:p w:rsidR="0028634D" w:rsidRPr="00223FCD" w:rsidRDefault="0028634D" w:rsidP="0028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2 852 940,7</w:t>
            </w:r>
          </w:p>
        </w:tc>
      </w:tr>
    </w:tbl>
    <w:p w:rsidR="00FD52E1" w:rsidRPr="00223FCD" w:rsidRDefault="00FD52E1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D53B69" w:rsidRDefault="00D53B69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D53B69" w:rsidRDefault="00D53B69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p w:rsidR="00D53B69" w:rsidRDefault="00D53B69" w:rsidP="00302BE5">
      <w:pPr>
        <w:ind w:hanging="284"/>
        <w:rPr>
          <w:rFonts w:ascii="Times New Roman" w:hAnsi="Times New Roman" w:cs="Times New Roman"/>
          <w:sz w:val="28"/>
          <w:szCs w:val="28"/>
        </w:rPr>
      </w:pPr>
    </w:p>
    <w:sectPr w:rsidR="00D53B69" w:rsidSect="00742EBF">
      <w:footerReference w:type="default" r:id="rId7"/>
      <w:pgSz w:w="16838" w:h="11906" w:orient="landscape"/>
      <w:pgMar w:top="284" w:right="567" w:bottom="284" w:left="1134" w:header="709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3D" w:rsidRDefault="00A5723D" w:rsidP="0069606F">
      <w:pPr>
        <w:spacing w:after="0" w:line="240" w:lineRule="auto"/>
      </w:pPr>
      <w:r>
        <w:separator/>
      </w:r>
    </w:p>
  </w:endnote>
  <w:endnote w:type="continuationSeparator" w:id="0">
    <w:p w:rsidR="00A5723D" w:rsidRDefault="00A5723D" w:rsidP="0069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7369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5723D" w:rsidRPr="004065B0" w:rsidRDefault="008C567C">
        <w:pPr>
          <w:pStyle w:val="a5"/>
          <w:jc w:val="right"/>
          <w:rPr>
            <w:rFonts w:ascii="Times New Roman" w:hAnsi="Times New Roman" w:cs="Times New Roman"/>
          </w:rPr>
        </w:pPr>
        <w:r w:rsidRPr="004065B0">
          <w:rPr>
            <w:rFonts w:ascii="Times New Roman" w:hAnsi="Times New Roman" w:cs="Times New Roman"/>
          </w:rPr>
          <w:fldChar w:fldCharType="begin"/>
        </w:r>
        <w:r w:rsidR="00A5723D" w:rsidRPr="004065B0">
          <w:rPr>
            <w:rFonts w:ascii="Times New Roman" w:hAnsi="Times New Roman" w:cs="Times New Roman"/>
          </w:rPr>
          <w:instrText>PAGE   \* MERGEFORMAT</w:instrText>
        </w:r>
        <w:r w:rsidRPr="004065B0">
          <w:rPr>
            <w:rFonts w:ascii="Times New Roman" w:hAnsi="Times New Roman" w:cs="Times New Roman"/>
          </w:rPr>
          <w:fldChar w:fldCharType="separate"/>
        </w:r>
        <w:r w:rsidR="00A004A4">
          <w:rPr>
            <w:rFonts w:ascii="Times New Roman" w:hAnsi="Times New Roman" w:cs="Times New Roman"/>
            <w:noProof/>
          </w:rPr>
          <w:t>16</w:t>
        </w:r>
        <w:r w:rsidRPr="004065B0">
          <w:rPr>
            <w:rFonts w:ascii="Times New Roman" w:hAnsi="Times New Roman" w:cs="Times New Roman"/>
          </w:rPr>
          <w:fldChar w:fldCharType="end"/>
        </w:r>
      </w:p>
    </w:sdtContent>
  </w:sdt>
  <w:p w:rsidR="00A5723D" w:rsidRDefault="00A572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3D" w:rsidRDefault="00A5723D" w:rsidP="0069606F">
      <w:pPr>
        <w:spacing w:after="0" w:line="240" w:lineRule="auto"/>
      </w:pPr>
      <w:r>
        <w:separator/>
      </w:r>
    </w:p>
  </w:footnote>
  <w:footnote w:type="continuationSeparator" w:id="0">
    <w:p w:rsidR="00A5723D" w:rsidRDefault="00A5723D" w:rsidP="0069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51F7F"/>
    <w:rsid w:val="000041D5"/>
    <w:rsid w:val="00032813"/>
    <w:rsid w:val="00046888"/>
    <w:rsid w:val="000835B1"/>
    <w:rsid w:val="0010715C"/>
    <w:rsid w:val="00167666"/>
    <w:rsid w:val="0017015B"/>
    <w:rsid w:val="001B262B"/>
    <w:rsid w:val="001C7EB3"/>
    <w:rsid w:val="00213C2A"/>
    <w:rsid w:val="0022218C"/>
    <w:rsid w:val="00223FCD"/>
    <w:rsid w:val="002329DC"/>
    <w:rsid w:val="002651C8"/>
    <w:rsid w:val="00277D49"/>
    <w:rsid w:val="0028634D"/>
    <w:rsid w:val="002E3A7F"/>
    <w:rsid w:val="002F0C80"/>
    <w:rsid w:val="00302BE5"/>
    <w:rsid w:val="00352E19"/>
    <w:rsid w:val="003567D0"/>
    <w:rsid w:val="003817BD"/>
    <w:rsid w:val="00382866"/>
    <w:rsid w:val="003C2BD0"/>
    <w:rsid w:val="003C413B"/>
    <w:rsid w:val="003D600F"/>
    <w:rsid w:val="004065B0"/>
    <w:rsid w:val="00454964"/>
    <w:rsid w:val="004858DC"/>
    <w:rsid w:val="004A6613"/>
    <w:rsid w:val="004D1291"/>
    <w:rsid w:val="004D7A48"/>
    <w:rsid w:val="004F01C0"/>
    <w:rsid w:val="00592FD2"/>
    <w:rsid w:val="005B0D00"/>
    <w:rsid w:val="005C6887"/>
    <w:rsid w:val="005D48F2"/>
    <w:rsid w:val="005E39BE"/>
    <w:rsid w:val="006069BF"/>
    <w:rsid w:val="0061528F"/>
    <w:rsid w:val="00631C78"/>
    <w:rsid w:val="0066614B"/>
    <w:rsid w:val="0068257F"/>
    <w:rsid w:val="0069603B"/>
    <w:rsid w:val="0069606F"/>
    <w:rsid w:val="006C0E88"/>
    <w:rsid w:val="006E5333"/>
    <w:rsid w:val="006F015C"/>
    <w:rsid w:val="007053DD"/>
    <w:rsid w:val="00742EBF"/>
    <w:rsid w:val="00760142"/>
    <w:rsid w:val="007627E8"/>
    <w:rsid w:val="00777F4F"/>
    <w:rsid w:val="007E7E5C"/>
    <w:rsid w:val="008557CE"/>
    <w:rsid w:val="0087107A"/>
    <w:rsid w:val="008A1331"/>
    <w:rsid w:val="008A7C80"/>
    <w:rsid w:val="008C567C"/>
    <w:rsid w:val="008E61D8"/>
    <w:rsid w:val="00907361"/>
    <w:rsid w:val="00956F20"/>
    <w:rsid w:val="00965C68"/>
    <w:rsid w:val="0097222A"/>
    <w:rsid w:val="00981D35"/>
    <w:rsid w:val="009A4480"/>
    <w:rsid w:val="009B2D34"/>
    <w:rsid w:val="00A004A4"/>
    <w:rsid w:val="00A038B7"/>
    <w:rsid w:val="00A07C0F"/>
    <w:rsid w:val="00A54644"/>
    <w:rsid w:val="00A5723D"/>
    <w:rsid w:val="00A93399"/>
    <w:rsid w:val="00A961C8"/>
    <w:rsid w:val="00AB4B07"/>
    <w:rsid w:val="00AB5FDC"/>
    <w:rsid w:val="00AC1880"/>
    <w:rsid w:val="00AE65F9"/>
    <w:rsid w:val="00B07279"/>
    <w:rsid w:val="00B153F1"/>
    <w:rsid w:val="00B55A81"/>
    <w:rsid w:val="00B63DED"/>
    <w:rsid w:val="00BA5144"/>
    <w:rsid w:val="00BB7F5A"/>
    <w:rsid w:val="00BC4423"/>
    <w:rsid w:val="00BE063F"/>
    <w:rsid w:val="00CA5D23"/>
    <w:rsid w:val="00CA7CBC"/>
    <w:rsid w:val="00CF265C"/>
    <w:rsid w:val="00CF2CE4"/>
    <w:rsid w:val="00D51F7F"/>
    <w:rsid w:val="00D53B69"/>
    <w:rsid w:val="00D741F0"/>
    <w:rsid w:val="00DD7777"/>
    <w:rsid w:val="00DE6374"/>
    <w:rsid w:val="00E03A80"/>
    <w:rsid w:val="00E07C57"/>
    <w:rsid w:val="00E142D3"/>
    <w:rsid w:val="00E20D85"/>
    <w:rsid w:val="00E23EEC"/>
    <w:rsid w:val="00ED30E0"/>
    <w:rsid w:val="00EE6B15"/>
    <w:rsid w:val="00F647AC"/>
    <w:rsid w:val="00F765A1"/>
    <w:rsid w:val="00F910A2"/>
    <w:rsid w:val="00FB1235"/>
    <w:rsid w:val="00FD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606F"/>
  </w:style>
  <w:style w:type="paragraph" w:styleId="a5">
    <w:name w:val="footer"/>
    <w:basedOn w:val="a"/>
    <w:link w:val="a6"/>
    <w:uiPriority w:val="99"/>
    <w:unhideWhenUsed/>
    <w:rsid w:val="0069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606F"/>
  </w:style>
  <w:style w:type="paragraph" w:styleId="a7">
    <w:name w:val="Balloon Text"/>
    <w:basedOn w:val="a"/>
    <w:link w:val="a8"/>
    <w:uiPriority w:val="99"/>
    <w:semiHidden/>
    <w:unhideWhenUsed/>
    <w:rsid w:val="009A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A703-0253-4C87-A120-BCE38E75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16</Pages>
  <Words>3678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Обрывина Ф.Н.</cp:lastModifiedBy>
  <cp:revision>62</cp:revision>
  <cp:lastPrinted>2019-03-20T12:09:00Z</cp:lastPrinted>
  <dcterms:created xsi:type="dcterms:W3CDTF">2018-10-26T11:04:00Z</dcterms:created>
  <dcterms:modified xsi:type="dcterms:W3CDTF">2019-11-11T13:29:00Z</dcterms:modified>
</cp:coreProperties>
</file>